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3A" w:rsidRDefault="00D3523A" w:rsidP="00D3523A">
      <w:pPr>
        <w:widowControl w:val="0"/>
        <w:autoSpaceDE w:val="0"/>
        <w:autoSpaceDN w:val="0"/>
        <w:adjustRightInd w:val="0"/>
        <w:spacing w:after="0" w:line="240" w:lineRule="auto"/>
        <w:ind w:left="3760" w:hanging="319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115050" cy="7905750"/>
            <wp:effectExtent l="19050" t="0" r="0" b="0"/>
            <wp:docPr id="1" name="Рисунок 1" descr="C:\Documents and Settings\татьяна\Рабочий стол\регл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регламен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352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523A" w:rsidRDefault="00D3523A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C5A96" w:rsidRPr="001C5A96" w:rsidRDefault="001C5A96" w:rsidP="001C5A96">
      <w:pPr>
        <w:widowControl w:val="0"/>
        <w:autoSpaceDE w:val="0"/>
        <w:autoSpaceDN w:val="0"/>
        <w:adjustRightInd w:val="0"/>
        <w:spacing w:after="0" w:line="240" w:lineRule="auto"/>
        <w:ind w:left="37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904F7" w:rsidRPr="001C5A96" w:rsidRDefault="00580374" w:rsidP="00BB61D3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ОБЩИЕ ПОЛОЖЕНИЯ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1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197" w:lineRule="auto"/>
        <w:ind w:left="0" w:firstLine="5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Регламент регулируют условия и порядок использования сети Интернет через ресурсы общеобразовательного учреждения учащимися, преподавателями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24" w:lineRule="auto"/>
        <w:ind w:left="200" w:hanging="1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>трудниками МОБУ СОШ с</w:t>
      </w:r>
      <w:proofErr w:type="gramStart"/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>тарые Маты</w:t>
      </w: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2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24" w:lineRule="auto"/>
        <w:ind w:left="960" w:hanging="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Регламент имеет статус локального нормативного акта школы.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2"/>
        </w:numPr>
        <w:tabs>
          <w:tab w:val="clear" w:pos="1440"/>
          <w:tab w:val="num" w:pos="1074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сети </w:t>
      </w:r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>Интернет в МОБУ СОШ с</w:t>
      </w:r>
      <w:proofErr w:type="gramStart"/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>тарые Маты</w:t>
      </w: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подчинено следующим принципам: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54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соответствия образовательным целям; - способствования гармоничному формированию и развитию личности;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уважения закона, авторских и смежных прав, а также иных прав, чести и достоинства других граждан и пользователей Интернета;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540" w:right="1800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приобретения новых навыков и знаний; - расширения применяемого спектра учебных и наглядных пособий;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социализации личности, введения в информационное общество.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904F7" w:rsidRPr="001C5A96" w:rsidSect="001C5A96">
          <w:pgSz w:w="11900" w:h="16840"/>
          <w:pgMar w:top="567" w:right="567" w:bottom="567" w:left="851" w:header="720" w:footer="720" w:gutter="0"/>
          <w:cols w:space="720" w:equalWidth="0">
            <w:col w:w="9633"/>
          </w:cols>
          <w:noEndnote/>
        </w:sectPr>
      </w:pPr>
    </w:p>
    <w:p w:rsidR="008904F7" w:rsidRPr="001C5A96" w:rsidRDefault="00580374" w:rsidP="00BB61D3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page5"/>
      <w:bookmarkEnd w:id="0"/>
      <w:r w:rsidRPr="001C5A9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ОРГАНИЗАЦИЯ И ПОЛИТИКА ИСПОЛЬЗОВАНИЯ СЕТИ ИНТЕРНЕТ</w:t>
      </w:r>
      <w:r w:rsidR="00BB61D3" w:rsidRPr="001C5A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МОБУ СОШ с</w:t>
      </w:r>
      <w:proofErr w:type="gramStart"/>
      <w:r w:rsidR="00BB61D3" w:rsidRPr="001C5A96">
        <w:rPr>
          <w:rFonts w:ascii="Times New Roman" w:hAnsi="Times New Roman" w:cs="Times New Roman"/>
          <w:b/>
          <w:bCs/>
          <w:sz w:val="24"/>
          <w:szCs w:val="24"/>
          <w:lang w:val="ru-RU"/>
        </w:rPr>
        <w:t>.С</w:t>
      </w:r>
      <w:proofErr w:type="gramEnd"/>
      <w:r w:rsidR="00BB61D3" w:rsidRPr="001C5A9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тарые Маты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3"/>
        </w:numPr>
        <w:tabs>
          <w:tab w:val="clear" w:pos="1440"/>
          <w:tab w:val="num" w:pos="998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сети Интернет в школе возможно исключительно при условии ознакомления и согласия лица, пользующегося сетью </w:t>
      </w:r>
      <w:proofErr w:type="spell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Интер</w:t>
      </w:r>
      <w:r w:rsidRPr="001C5A96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настоящими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Правилами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0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3"/>
        </w:numPr>
        <w:tabs>
          <w:tab w:val="clear" w:pos="1440"/>
          <w:tab w:val="num" w:pos="1042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 является ответственным за обеспечение эффективного и безопасного доступа к сети Интернет в школе, а также за внедрение соответствующих технических, правовых и др. механизмов в школе. </w:t>
      </w:r>
    </w:p>
    <w:p w:rsidR="008904F7" w:rsidRPr="001C5A96" w:rsidRDefault="00580374" w:rsidP="00BB61D3">
      <w:pPr>
        <w:widowControl w:val="0"/>
        <w:numPr>
          <w:ilvl w:val="1"/>
          <w:numId w:val="3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Непосредственное определение политики доступа в Интернет осуществляет Общественный Совет школы, состоящий из представителей педагогического коллектива, сотрудников школы, профсоюзной организации (если таковая имеется), родительского комитета и ученического самоуправления.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Очередные Собрания Общественного Совета школы проходят с периодичностью, установленной Общественным Советом школы.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Общественный Совет школы: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принимает решение о разрешении/блокировании доступа к определенным ресурсам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3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</w:t>
      </w:r>
      <w:proofErr w:type="spellStart"/>
      <w:r w:rsidRPr="001C5A96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конкретного региона;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определяет характер и объем информации, публикуемой на Интернет-ресурсах школы;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0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4"/>
        </w:numPr>
        <w:tabs>
          <w:tab w:val="clear" w:pos="1440"/>
          <w:tab w:val="num" w:pos="1026"/>
        </w:tabs>
        <w:overflowPunct w:val="0"/>
        <w:autoSpaceDE w:val="0"/>
        <w:autoSpaceDN w:val="0"/>
        <w:adjustRightInd w:val="0"/>
        <w:spacing w:after="0" w:line="197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Во время занятий </w:t>
      </w:r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учащимися сети Интернет в соответствии с настоящим Регламентом осуществляет преподаватель, ведущий занятие.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наблюдает за использованием компьютера и сети Интернет учащимися; - запрещает дальнейшую работу учащегося в сети Интернет в случае нарушения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учащимся настоящего Регламента и иных нормативных документов, регламентирующих использование сети Интернет в образовательном учреждении; </w:t>
      </w: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756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7"/>
      <w:bookmarkEnd w:id="1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предусмотренные настоящим Регламентом и иными нормативными документами меры для пресечения дальнейших попыток доступа к ресурсу/группе ресурсов, несовместимых с задачами образования.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Во время использования сети Интернет для свободной работы </w:t>
      </w:r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сети Интернет осуществляет лицо, уполномоченное на то Общественным Советом школы (далее – Уполномоченное лицо).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Уполномоченное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756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 </w:t>
      </w: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spacing w:after="0" w:line="224" w:lineRule="auto"/>
        <w:ind w:left="680" w:hanging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контролирует объем трафика школы в сети Интернет;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680"/>
        </w:tabs>
        <w:overflowPunct w:val="0"/>
        <w:autoSpaceDE w:val="0"/>
        <w:autoSpaceDN w:val="0"/>
        <w:adjustRightInd w:val="0"/>
        <w:spacing w:after="0" w:line="224" w:lineRule="auto"/>
        <w:ind w:left="680" w:hanging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наблюдать за использованием компьютера и сети Интернет учащимися;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734"/>
        </w:tabs>
        <w:overflowPunct w:val="0"/>
        <w:autoSpaceDE w:val="0"/>
        <w:autoSpaceDN w:val="0"/>
        <w:adjustRightInd w:val="0"/>
        <w:spacing w:after="0" w:line="206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750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 учащегося к работе в Интернете в предусмотренных настоящим Регламентом случаях; </w:t>
      </w:r>
    </w:p>
    <w:p w:rsidR="008904F7" w:rsidRPr="001C5A96" w:rsidRDefault="00580374" w:rsidP="00BB61D3">
      <w:pPr>
        <w:widowControl w:val="0"/>
        <w:numPr>
          <w:ilvl w:val="1"/>
          <w:numId w:val="5"/>
        </w:numPr>
        <w:tabs>
          <w:tab w:val="clear" w:pos="1440"/>
          <w:tab w:val="num" w:pos="756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предусмотренные настоящим Регламентом и иными нормативными </w:t>
      </w:r>
      <w:r w:rsidRPr="001C5A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документами меры для пресечения дальнейших попыток доступа к ресурсу/группе ресурсов, несовместимых с задачами образования.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2.5.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5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197" w:lineRule="auto"/>
        <w:ind w:left="540" w:hanging="536"/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не является несовместимым с целями и задачами образования и воспитания учащихся.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такого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соответствия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специальных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технических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>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0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школы.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Пользователи сети Интернет в школе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</w:t>
      </w:r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page9"/>
      <w:bookmarkEnd w:id="2"/>
      <w:r w:rsidRPr="001C5A96">
        <w:rPr>
          <w:rFonts w:ascii="Times New Roman" w:hAnsi="Times New Roman" w:cs="Times New Roman"/>
          <w:sz w:val="24"/>
          <w:szCs w:val="24"/>
          <w:lang w:val="ru-RU"/>
        </w:rPr>
        <w:t>целями и задачами образовательного процесса.</w:t>
      </w:r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процесса использования сети Интернет в школе осознают, что школа не несет ответственности за случайный доступ к подобной информации, размещенной не на Интернет-ресурсах школы.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6"/>
        </w:numPr>
        <w:tabs>
          <w:tab w:val="clear" w:pos="720"/>
          <w:tab w:val="num" w:pos="1050"/>
        </w:tabs>
        <w:overflowPunct w:val="0"/>
        <w:autoSpaceDE w:val="0"/>
        <w:autoSpaceDN w:val="0"/>
        <w:adjustRightInd w:val="0"/>
        <w:spacing w:after="0" w:line="206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Принятие решения о политике доступа к ресурсам/группам ресурсов сети Интернет принимается Общественным Советом школы самостоятельно либо с привлечением внешних экспертов, в качестве которых могут привлекаться: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80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преподаватели школы и других образовательных учреждений; - лица, имеющие специальные знания либо опыт работы в рассматриваемой области; - представители органов управления образованием.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54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При принятии решения Общественный Совет школы, эксперты руководствуются: - законодательством Российской Федерации;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специальными познаниями, в том числе полученными в результате профессиональной деятельности по рассматриваемой тематике;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54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>- интересами учащихся, целями образовательного процесса; - рекомендациями профильны</w:t>
      </w:r>
      <w:r w:rsidR="00BB61D3"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х органов и организаций в сфере </w:t>
      </w: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классификации ресурсов сети Интернет.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6"/>
        </w:numPr>
        <w:tabs>
          <w:tab w:val="clear" w:pos="720"/>
          <w:tab w:val="num" w:pos="978"/>
        </w:tabs>
        <w:overflowPunct w:val="0"/>
        <w:autoSpaceDE w:val="0"/>
        <w:autoSpaceDN w:val="0"/>
        <w:adjustRightInd w:val="0"/>
        <w:spacing w:after="0" w:line="211" w:lineRule="auto"/>
        <w:ind w:left="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лицом, уполномоченным Директором школы по представлению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Общественного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доступ</w:t>
      </w:r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8904F7" w:rsidRPr="001C5A96" w:rsidRDefault="00580374" w:rsidP="00BB61D3">
      <w:pPr>
        <w:widowControl w:val="0"/>
        <w:numPr>
          <w:ilvl w:val="0"/>
          <w:numId w:val="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24" w:lineRule="auto"/>
        <w:ind w:left="960" w:hanging="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Принципами размещения информации на Интернет-ресурсах школы являются: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7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действующего законодательства Российской Федерации, интересов и прав граждан; </w:t>
      </w:r>
    </w:p>
    <w:p w:rsidR="008904F7" w:rsidRPr="001C5A96" w:rsidRDefault="00580374" w:rsidP="00BB61D3">
      <w:pPr>
        <w:widowControl w:val="0"/>
        <w:numPr>
          <w:ilvl w:val="0"/>
          <w:numId w:val="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4" w:lineRule="auto"/>
        <w:ind w:left="680" w:hanging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защита персональных данных учащихся, преподавателей и сотрудников;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7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4" w:lineRule="auto"/>
        <w:ind w:left="680" w:hanging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A96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proofErr w:type="gramEnd"/>
      <w:r w:rsidRPr="001C5A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корректность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 и ее подразделений)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11"/>
      <w:bookmarkEnd w:id="3"/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ресурсах</w:t>
      </w:r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школы только с письменного согласия преподавателя или сотрудника, чьи </w:t>
      </w:r>
      <w:r w:rsidRPr="001C5A96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персональные данные размещаются.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фамилия, имя и отчество </w:t>
      </w:r>
      <w:proofErr w:type="spell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преподавателя\сотрудника\родителя</w:t>
      </w:r>
      <w:proofErr w:type="spellEnd"/>
      <w:r w:rsidRPr="001C5A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При истребовании такого согласия представитель школы и (или) представитель Общественного Совета школы) разъясняет лицу возможные риски и последствия опубликования персональных данных.</w:t>
      </w:r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8904F7" w:rsidRPr="001C5A96" w:rsidRDefault="00580374" w:rsidP="00BB61D3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 w:cs="Times New Roman"/>
          <w:sz w:val="24"/>
          <w:szCs w:val="24"/>
        </w:rPr>
      </w:pPr>
      <w:bookmarkStart w:id="4" w:name="page13"/>
      <w:bookmarkEnd w:id="4"/>
      <w:r w:rsidRPr="001C5A96">
        <w:rPr>
          <w:rFonts w:ascii="Times New Roman" w:hAnsi="Times New Roman" w:cs="Times New Roman"/>
          <w:b/>
          <w:bCs/>
          <w:sz w:val="24"/>
          <w:szCs w:val="24"/>
        </w:rPr>
        <w:t>ПРОЦЕДУРА ИСПОЛЬЗОВАНИЯ СЕТИ ИНТЕРНЕТ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0"/>
          <w:numId w:val="8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необразовательной</w:t>
      </w:r>
      <w:proofErr w:type="spell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направленности. </w:t>
      </w:r>
    </w:p>
    <w:p w:rsidR="008904F7" w:rsidRPr="001C5A96" w:rsidRDefault="00580374" w:rsidP="00BB61D3">
      <w:pPr>
        <w:widowControl w:val="0"/>
        <w:numPr>
          <w:ilvl w:val="0"/>
          <w:numId w:val="8"/>
        </w:numPr>
        <w:tabs>
          <w:tab w:val="clear" w:pos="720"/>
          <w:tab w:val="num" w:pos="1066"/>
        </w:tabs>
        <w:overflowPunct w:val="0"/>
        <w:autoSpaceDE w:val="0"/>
        <w:autoSpaceDN w:val="0"/>
        <w:adjustRightInd w:val="0"/>
        <w:spacing w:after="0" w:line="197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По разрешению Уполномоченного лица учащиеся (с согласия родителей, законных представителей), преподаватели и сотрудники вправе: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размещать собственную информацию в сети Интернет на Интернет-ресурсах школы;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- иметь учетную запись электронной почты на Интернет-ресурсах школы.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8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24" w:lineRule="auto"/>
        <w:ind w:left="960" w:hanging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Учащемуся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1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4" w:lineRule="auto"/>
        <w:ind w:left="680" w:hanging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любые сделки через Интернет;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9"/>
        </w:numPr>
        <w:tabs>
          <w:tab w:val="clear" w:pos="720"/>
          <w:tab w:val="num" w:pos="882"/>
        </w:tabs>
        <w:overflowPunct w:val="0"/>
        <w:autoSpaceDE w:val="0"/>
        <w:autoSpaceDN w:val="0"/>
        <w:adjustRightInd w:val="0"/>
        <w:spacing w:after="0" w:line="240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загрузки файлов на компьютер школы без разрешения уполномоченного лица; </w:t>
      </w:r>
    </w:p>
    <w:p w:rsidR="008904F7" w:rsidRPr="001C5A96" w:rsidRDefault="00580374" w:rsidP="00BB61D3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after="0" w:line="197" w:lineRule="auto"/>
        <w:ind w:left="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распространять оскорбительную, не соответствующую действительности, порочащую других лиц информацию, угрозы.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3.4. Уполномоченное лицо проверяет, является ли данный учащийся допущенным до самостоятельной работы в сети Интернет.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Интернет-адреса</w:t>
      </w:r>
      <w:proofErr w:type="spellEnd"/>
      <w:proofErr w:type="gram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C5A96">
        <w:rPr>
          <w:rFonts w:ascii="Times New Roman" w:hAnsi="Times New Roman" w:cs="Times New Roman"/>
          <w:sz w:val="24"/>
          <w:szCs w:val="24"/>
        </w:rPr>
        <w:t>URL</w:t>
      </w: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) и покинуть данный ресурс.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Уполномоченное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обязано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0"/>
          <w:numId w:val="9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4" w:lineRule="auto"/>
        <w:ind w:left="680" w:hanging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принять сообщение лица, работающего в сети Интернет;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9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довести информацию до сведения Общественного Совета школы для оценки ресурса и принятия решения по политике доступа к нему в соответствии с п.2.3 настоящих Правил; </w:t>
      </w:r>
    </w:p>
    <w:p w:rsidR="00BB61D3" w:rsidRPr="001C5A96" w:rsidRDefault="00580374" w:rsidP="00BB61D3">
      <w:pPr>
        <w:widowControl w:val="0"/>
        <w:numPr>
          <w:ilvl w:val="0"/>
          <w:numId w:val="10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40" w:lineRule="auto"/>
        <w:ind w:left="-54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информацию о </w:t>
      </w:r>
      <w:proofErr w:type="spellStart"/>
      <w:r w:rsidRPr="001C5A96">
        <w:rPr>
          <w:rFonts w:ascii="Times New Roman" w:hAnsi="Times New Roman" w:cs="Times New Roman"/>
          <w:sz w:val="24"/>
          <w:szCs w:val="24"/>
          <w:lang w:val="ru-RU"/>
        </w:rPr>
        <w:t>некатегоризированном</w:t>
      </w:r>
      <w:proofErr w:type="spellEnd"/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  <w:bookmarkStart w:id="5" w:name="page15"/>
      <w:bookmarkEnd w:id="5"/>
    </w:p>
    <w:p w:rsidR="008904F7" w:rsidRPr="001C5A96" w:rsidRDefault="00580374" w:rsidP="00BB61D3">
      <w:pPr>
        <w:widowControl w:val="0"/>
        <w:numPr>
          <w:ilvl w:val="0"/>
          <w:numId w:val="10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40" w:lineRule="auto"/>
        <w:ind w:left="-54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 </w:t>
      </w:r>
    </w:p>
    <w:p w:rsidR="008904F7" w:rsidRPr="001C5A96" w:rsidRDefault="00580374" w:rsidP="00BB61D3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Передаваемая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должна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содержать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4" w:lineRule="auto"/>
        <w:ind w:left="140" w:hanging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Интернет-адрес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(URL)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0"/>
          <w:numId w:val="10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197" w:lineRule="auto"/>
        <w:ind w:left="-54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904F7" w:rsidRPr="001C5A96" w:rsidRDefault="00580374" w:rsidP="00BB61D3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4" w:lineRule="auto"/>
        <w:ind w:left="140" w:hanging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A96">
        <w:rPr>
          <w:rFonts w:ascii="Times New Roman" w:hAnsi="Times New Roman" w:cs="Times New Roman"/>
          <w:sz w:val="24"/>
          <w:szCs w:val="24"/>
        </w:rPr>
        <w:t>обнаружения</w:t>
      </w:r>
      <w:proofErr w:type="spellEnd"/>
      <w:r w:rsidRPr="001C5A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04F7" w:rsidRPr="001C5A96" w:rsidRDefault="008904F7" w:rsidP="00BB61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8904F7" w:rsidRPr="001C5A96" w:rsidRDefault="00580374" w:rsidP="00BB61D3">
      <w:pPr>
        <w:widowControl w:val="0"/>
        <w:numPr>
          <w:ilvl w:val="0"/>
          <w:numId w:val="10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40" w:lineRule="auto"/>
        <w:ind w:left="-540" w:right="20" w:firstLine="5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A96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об установленных в школе технических средствах технического ограничения доступа к информации. </w:t>
      </w:r>
    </w:p>
    <w:sectPr w:rsidR="008904F7" w:rsidRPr="001C5A96" w:rsidSect="00BB61D3">
      <w:pgSz w:w="11900" w:h="16840"/>
      <w:pgMar w:top="567" w:right="567" w:bottom="567" w:left="851" w:header="720" w:footer="720" w:gutter="0"/>
      <w:cols w:space="720" w:equalWidth="0">
        <w:col w:w="909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80374"/>
    <w:rsid w:val="000D22DF"/>
    <w:rsid w:val="0016316D"/>
    <w:rsid w:val="001C5A96"/>
    <w:rsid w:val="00580374"/>
    <w:rsid w:val="00634625"/>
    <w:rsid w:val="008904F7"/>
    <w:rsid w:val="00BB61D3"/>
    <w:rsid w:val="00CA1953"/>
    <w:rsid w:val="00D3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cp:lastPrinted>2014-03-10T07:13:00Z</cp:lastPrinted>
  <dcterms:created xsi:type="dcterms:W3CDTF">2014-03-06T16:44:00Z</dcterms:created>
  <dcterms:modified xsi:type="dcterms:W3CDTF">2014-03-10T08:07:00Z</dcterms:modified>
</cp:coreProperties>
</file>